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A9F3" w14:textId="77777777" w:rsidR="00D970B5" w:rsidRPr="00D61F90" w:rsidRDefault="00D970B5" w:rsidP="00D970B5">
      <w:pPr>
        <w:rPr>
          <w:b/>
          <w:sz w:val="28"/>
          <w:szCs w:val="28"/>
          <w:lang w:val="en-US"/>
        </w:rPr>
      </w:pPr>
      <w:bookmarkStart w:id="0" w:name="_GoBack"/>
      <w:bookmarkEnd w:id="0"/>
      <w:r w:rsidRPr="00D61F90">
        <w:rPr>
          <w:b/>
          <w:sz w:val="28"/>
          <w:szCs w:val="28"/>
          <w:lang w:val="en-US"/>
        </w:rPr>
        <w:t xml:space="preserve">Guidelines </w:t>
      </w:r>
      <w:r w:rsidRPr="00D970B5">
        <w:rPr>
          <w:b/>
          <w:sz w:val="28"/>
          <w:szCs w:val="28"/>
          <w:lang w:val="en-US"/>
        </w:rPr>
        <w:t xml:space="preserve">for collecting </w:t>
      </w:r>
      <w:r w:rsidR="00A156CB">
        <w:rPr>
          <w:b/>
          <w:sz w:val="28"/>
          <w:szCs w:val="28"/>
          <w:lang w:val="en-US"/>
        </w:rPr>
        <w:t xml:space="preserve">herbarium specimens </w:t>
      </w:r>
      <w:r w:rsidRPr="00D970B5">
        <w:rPr>
          <w:b/>
          <w:sz w:val="28"/>
          <w:szCs w:val="28"/>
          <w:lang w:val="en-US"/>
        </w:rPr>
        <w:t>during ecological fieldwork</w:t>
      </w:r>
    </w:p>
    <w:p w14:paraId="17C9872D" w14:textId="77777777" w:rsidR="00D970B5" w:rsidRPr="00D61F90" w:rsidRDefault="00D970B5" w:rsidP="00D970B5">
      <w:pPr>
        <w:rPr>
          <w:lang w:val="en-US"/>
        </w:rPr>
      </w:pPr>
      <w:proofErr w:type="spellStart"/>
      <w:r w:rsidRPr="00D61F90">
        <w:rPr>
          <w:lang w:val="en-US"/>
        </w:rPr>
        <w:t>Dr</w:t>
      </w:r>
      <w:proofErr w:type="spellEnd"/>
      <w:r w:rsidRPr="00D61F90">
        <w:rPr>
          <w:lang w:val="en-US"/>
        </w:rPr>
        <w:t xml:space="preserve"> Gill Brown</w:t>
      </w:r>
      <w:r w:rsidR="00B6383E">
        <w:rPr>
          <w:lang w:val="en-US"/>
        </w:rPr>
        <w:t xml:space="preserve">, University of Melbourne Herbarium, </w:t>
      </w:r>
      <w:r w:rsidR="002C4AA1">
        <w:rPr>
          <w:lang w:val="en-US"/>
        </w:rPr>
        <w:t>November 2015</w:t>
      </w:r>
    </w:p>
    <w:p w14:paraId="29539028" w14:textId="77777777" w:rsidR="00E16AE8" w:rsidRDefault="00E16AE8" w:rsidP="00D970B5"/>
    <w:p w14:paraId="05CE1AF6" w14:textId="77777777" w:rsidR="00554D25" w:rsidRPr="00554D25" w:rsidRDefault="00554D25" w:rsidP="00D970B5">
      <w:pPr>
        <w:rPr>
          <w:i/>
        </w:rPr>
      </w:pPr>
      <w:r>
        <w:rPr>
          <w:i/>
        </w:rPr>
        <w:t>“</w:t>
      </w:r>
      <w:r w:rsidRPr="00554D25">
        <w:rPr>
          <w:i/>
        </w:rPr>
        <w:t>Accessible voucher specimens are critical for accurate identification and subsequent verification of species. Species are the raw material of biodiversity research, whether the focus of that research is taxonomic, evolutionary, ecological, genetic, behavioural or physiological.</w:t>
      </w:r>
      <w:r>
        <w:rPr>
          <w:i/>
        </w:rPr>
        <w:t>”</w:t>
      </w:r>
      <w:r>
        <w:rPr>
          <w:i/>
          <w:vertAlign w:val="superscript"/>
        </w:rPr>
        <w:t>1</w:t>
      </w:r>
      <w:r>
        <w:rPr>
          <w:i/>
        </w:rPr>
        <w:t xml:space="preserve"> </w:t>
      </w:r>
    </w:p>
    <w:p w14:paraId="4EED0D55" w14:textId="77777777" w:rsidR="00554D25" w:rsidRDefault="00554D25" w:rsidP="00D970B5"/>
    <w:p w14:paraId="77255808" w14:textId="77777777" w:rsidR="00D970B5" w:rsidRPr="00D970B5" w:rsidRDefault="00D970B5" w:rsidP="00D970B5">
      <w:pPr>
        <w:rPr>
          <w:b/>
        </w:rPr>
      </w:pPr>
      <w:r w:rsidRPr="00D970B5">
        <w:rPr>
          <w:b/>
        </w:rPr>
        <w:t xml:space="preserve">Why </w:t>
      </w:r>
      <w:r>
        <w:rPr>
          <w:b/>
        </w:rPr>
        <w:t>do I need to c</w:t>
      </w:r>
      <w:r w:rsidRPr="00D970B5">
        <w:rPr>
          <w:b/>
        </w:rPr>
        <w:t xml:space="preserve">ollect </w:t>
      </w:r>
      <w:r>
        <w:rPr>
          <w:b/>
        </w:rPr>
        <w:t xml:space="preserve">plant specimens </w:t>
      </w:r>
      <w:r w:rsidRPr="00D970B5">
        <w:rPr>
          <w:b/>
        </w:rPr>
        <w:t xml:space="preserve">during </w:t>
      </w:r>
      <w:r>
        <w:rPr>
          <w:b/>
        </w:rPr>
        <w:t>e</w:t>
      </w:r>
      <w:r w:rsidRPr="00D970B5">
        <w:rPr>
          <w:b/>
        </w:rPr>
        <w:t xml:space="preserve">cological </w:t>
      </w:r>
      <w:r>
        <w:rPr>
          <w:b/>
        </w:rPr>
        <w:t>f</w:t>
      </w:r>
      <w:r w:rsidRPr="00D970B5">
        <w:rPr>
          <w:b/>
        </w:rPr>
        <w:t>ieldwork?</w:t>
      </w:r>
    </w:p>
    <w:p w14:paraId="6EAF2928" w14:textId="77777777" w:rsidR="00D970B5" w:rsidRDefault="00554D25" w:rsidP="00D970B5">
      <w:pPr>
        <w:pStyle w:val="ListParagraph"/>
        <w:numPr>
          <w:ilvl w:val="0"/>
          <w:numId w:val="1"/>
        </w:numPr>
      </w:pPr>
      <w:r>
        <w:t xml:space="preserve">As a voucher specimen, so you </w:t>
      </w:r>
      <w:r w:rsidR="00D970B5">
        <w:t>have a verifiable record of your research data</w:t>
      </w:r>
      <w:r w:rsidR="00E16AE8">
        <w:t>/</w:t>
      </w:r>
      <w:r w:rsidR="00EE60B2">
        <w:t xml:space="preserve">study </w:t>
      </w:r>
      <w:r w:rsidR="00E16AE8">
        <w:t>organism</w:t>
      </w:r>
      <w:r w:rsidR="00EE60B2">
        <w:t>s</w:t>
      </w:r>
    </w:p>
    <w:p w14:paraId="50CAE648" w14:textId="77777777" w:rsidR="00D970B5" w:rsidRDefault="00B6383E" w:rsidP="00E16AE8">
      <w:pPr>
        <w:ind w:left="357"/>
      </w:pPr>
      <w:proofErr w:type="gramStart"/>
      <w:r>
        <w:t>A</w:t>
      </w:r>
      <w:proofErr w:type="gramEnd"/>
      <w:r>
        <w:t xml:space="preserve"> h</w:t>
      </w:r>
      <w:r w:rsidR="00D970B5">
        <w:t>erbarium voucher specimen allows you to confirm the identity of the plant at a later date. This is extremely useful if you get odd</w:t>
      </w:r>
      <w:r w:rsidR="00554D25">
        <w:t>/misleading</w:t>
      </w:r>
      <w:r w:rsidR="00D970B5">
        <w:t xml:space="preserve"> results, perhaps you do not actually have the species you think you have! </w:t>
      </w:r>
    </w:p>
    <w:p w14:paraId="12F130A6" w14:textId="77777777" w:rsidR="00E16AE8" w:rsidRDefault="00D970B5" w:rsidP="00E16AE8">
      <w:pPr>
        <w:pStyle w:val="ListParagraph"/>
        <w:numPr>
          <w:ilvl w:val="0"/>
          <w:numId w:val="1"/>
        </w:numPr>
        <w:spacing w:before="120"/>
        <w:ind w:left="357" w:hanging="357"/>
      </w:pPr>
      <w:r>
        <w:t xml:space="preserve">Add dots </w:t>
      </w:r>
      <w:r w:rsidR="00E16AE8">
        <w:t xml:space="preserve">to </w:t>
      </w:r>
      <w:r>
        <w:t xml:space="preserve">maps! </w:t>
      </w:r>
    </w:p>
    <w:p w14:paraId="49E417A3" w14:textId="77777777" w:rsidR="00D970B5" w:rsidRDefault="00D970B5" w:rsidP="00E16AE8">
      <w:pPr>
        <w:ind w:left="357"/>
      </w:pPr>
      <w:r>
        <w:t xml:space="preserve">Detailed species distribution maps </w:t>
      </w:r>
      <w:proofErr w:type="gramStart"/>
      <w:r w:rsidR="00E16AE8">
        <w:t>have to</w:t>
      </w:r>
      <w:proofErr w:type="gramEnd"/>
      <w:r w:rsidR="00E16AE8">
        <w:t xml:space="preserve"> </w:t>
      </w:r>
      <w:r>
        <w:t>come from somewhere</w:t>
      </w:r>
      <w:r w:rsidR="00E16AE8">
        <w:t>. Herbarium specimens provide verifiable collection records of species through space and time.</w:t>
      </w:r>
    </w:p>
    <w:p w14:paraId="4E6B9F0E" w14:textId="77777777" w:rsidR="00D970B5" w:rsidRDefault="00D970B5" w:rsidP="00EE60B2">
      <w:pPr>
        <w:pStyle w:val="ListParagraph"/>
        <w:numPr>
          <w:ilvl w:val="0"/>
          <w:numId w:val="1"/>
        </w:numPr>
        <w:spacing w:before="120"/>
        <w:ind w:left="357" w:hanging="357"/>
      </w:pPr>
      <w:r>
        <w:t>To help other researchers by</w:t>
      </w:r>
      <w:r w:rsidR="00E16AE8">
        <w:t xml:space="preserve"> making material available for study and sampling. </w:t>
      </w:r>
      <w:r w:rsidR="00B6383E">
        <w:t xml:space="preserve"> </w:t>
      </w:r>
      <w:r w:rsidR="00EE60B2">
        <w:t>Below are some e</w:t>
      </w:r>
      <w:r w:rsidR="00E16AE8">
        <w:t xml:space="preserve">xamples of how herbarium specimens </w:t>
      </w:r>
      <w:r w:rsidR="00EE60B2">
        <w:t xml:space="preserve">have been </w:t>
      </w:r>
      <w:r w:rsidR="00E16AE8">
        <w:t>used by researchers</w:t>
      </w:r>
      <w:r>
        <w:t>:</w:t>
      </w:r>
    </w:p>
    <w:p w14:paraId="11C1C9EF" w14:textId="77777777" w:rsidR="00D970B5" w:rsidRDefault="00D970B5" w:rsidP="00C27163">
      <w:pPr>
        <w:pStyle w:val="ListParagraph"/>
        <w:numPr>
          <w:ilvl w:val="1"/>
          <w:numId w:val="1"/>
        </w:numPr>
        <w:ind w:left="754" w:hanging="357"/>
      </w:pPr>
      <w:r>
        <w:t>Seed mass</w:t>
      </w:r>
      <w:r w:rsidR="00E16AE8">
        <w:t xml:space="preserve"> measurements</w:t>
      </w:r>
    </w:p>
    <w:p w14:paraId="526C943D" w14:textId="77777777" w:rsidR="00D970B5" w:rsidRDefault="00D970B5" w:rsidP="00C27163">
      <w:pPr>
        <w:pStyle w:val="ListParagraph"/>
        <w:numPr>
          <w:ilvl w:val="1"/>
          <w:numId w:val="1"/>
        </w:numPr>
        <w:ind w:left="754" w:hanging="357"/>
      </w:pPr>
      <w:r>
        <w:t xml:space="preserve">DNA </w:t>
      </w:r>
      <w:r w:rsidR="00C27163">
        <w:t>sampling (e.g. for systematic, phylogenetic, population genetic or evolutionary studies</w:t>
      </w:r>
      <w:r w:rsidR="00E16AE8">
        <w:t>)</w:t>
      </w:r>
    </w:p>
    <w:p w14:paraId="2A7FCDC4" w14:textId="77777777" w:rsidR="00D970B5" w:rsidRDefault="00D970B5" w:rsidP="00C27163">
      <w:pPr>
        <w:pStyle w:val="ListParagraph"/>
        <w:numPr>
          <w:ilvl w:val="1"/>
          <w:numId w:val="1"/>
        </w:numPr>
        <w:ind w:left="754" w:hanging="357"/>
      </w:pPr>
      <w:r>
        <w:t>Lead isotope analyses</w:t>
      </w:r>
      <w:r w:rsidR="00E16AE8">
        <w:t xml:space="preserve"> to trace the change in lead concentration and composition around Australian capital cities from the late 1800s until the present day.</w:t>
      </w:r>
    </w:p>
    <w:p w14:paraId="0405975F" w14:textId="77777777" w:rsidR="00D970B5" w:rsidRDefault="00E16AE8" w:rsidP="00C27163">
      <w:pPr>
        <w:pStyle w:val="ListParagraph"/>
        <w:numPr>
          <w:ilvl w:val="1"/>
          <w:numId w:val="1"/>
        </w:numPr>
        <w:ind w:left="754" w:hanging="357"/>
      </w:pPr>
      <w:r>
        <w:t>Morphological variation assessment</w:t>
      </w:r>
    </w:p>
    <w:p w14:paraId="658CCFB5" w14:textId="77777777" w:rsidR="00E16AE8" w:rsidRDefault="00E16AE8" w:rsidP="00C27163">
      <w:pPr>
        <w:pStyle w:val="ListParagraph"/>
        <w:numPr>
          <w:ilvl w:val="1"/>
          <w:numId w:val="1"/>
        </w:numPr>
        <w:ind w:left="754" w:hanging="357"/>
      </w:pPr>
      <w:r>
        <w:t>Identifying populations/areas to target their fieldwork</w:t>
      </w:r>
    </w:p>
    <w:p w14:paraId="6609356F" w14:textId="77777777" w:rsidR="00E16AE8" w:rsidRDefault="00EE60B2" w:rsidP="00C27163">
      <w:pPr>
        <w:pStyle w:val="ListParagraph"/>
        <w:numPr>
          <w:ilvl w:val="1"/>
          <w:numId w:val="1"/>
        </w:numPr>
        <w:ind w:left="754" w:hanging="357"/>
      </w:pPr>
      <w:r>
        <w:t>Change in flowering times in response to climate change</w:t>
      </w:r>
    </w:p>
    <w:p w14:paraId="0A53C5A2" w14:textId="77777777" w:rsidR="00EE60B2" w:rsidRDefault="00EE60B2" w:rsidP="00C27163">
      <w:pPr>
        <w:pStyle w:val="ListParagraph"/>
        <w:numPr>
          <w:ilvl w:val="1"/>
          <w:numId w:val="1"/>
        </w:numPr>
        <w:ind w:left="754" w:hanging="357"/>
      </w:pPr>
      <w:r>
        <w:t xml:space="preserve">Track the spread of weeds over time to identify to inform management </w:t>
      </w:r>
      <w:r w:rsidR="00C27163">
        <w:t xml:space="preserve">of </w:t>
      </w:r>
      <w:r>
        <w:t>f</w:t>
      </w:r>
      <w:r w:rsidR="00554D25">
        <w:t>uture spread</w:t>
      </w:r>
    </w:p>
    <w:p w14:paraId="4AD19751" w14:textId="77777777" w:rsidR="00D970B5" w:rsidRDefault="00D970B5" w:rsidP="00D970B5"/>
    <w:p w14:paraId="65A6D27E" w14:textId="77777777" w:rsidR="00E16AE8" w:rsidRPr="00E16AE8" w:rsidRDefault="00E16AE8" w:rsidP="00D970B5">
      <w:pPr>
        <w:rPr>
          <w:b/>
        </w:rPr>
      </w:pPr>
      <w:r w:rsidRPr="00E16AE8">
        <w:rPr>
          <w:b/>
        </w:rPr>
        <w:t>What do I need to collect?</w:t>
      </w:r>
    </w:p>
    <w:p w14:paraId="4BE62455" w14:textId="77777777" w:rsidR="00502CE7" w:rsidRDefault="00502CE7" w:rsidP="00502CE7">
      <w:r>
        <w:t>Voucher specimens from ecological studies should include as many identified species as possible from across the range of habitats, seasons, treatments or other variables examined in the study</w:t>
      </w:r>
      <w:r w:rsidRPr="00502CE7">
        <w:rPr>
          <w:vertAlign w:val="superscript"/>
        </w:rPr>
        <w:t>1</w:t>
      </w:r>
      <w:r>
        <w:t xml:space="preserve">.  The number of specimens per site/trip will be variable depending on your project and site. Please talk to Gill Brown prior to going in the field for advice on your specific project. </w:t>
      </w:r>
    </w:p>
    <w:p w14:paraId="570CB4AF" w14:textId="77777777" w:rsidR="00502CE7" w:rsidRDefault="00502CE7" w:rsidP="00092CF3">
      <w:pPr>
        <w:pStyle w:val="ListParagraph"/>
        <w:numPr>
          <w:ilvl w:val="0"/>
          <w:numId w:val="1"/>
        </w:numPr>
      </w:pPr>
      <w:r>
        <w:t>You must have p</w:t>
      </w:r>
      <w:r w:rsidR="00092CF3">
        <w:t>ermits and/or p</w:t>
      </w:r>
      <w:r>
        <w:t xml:space="preserve">ermission from the land holders before you collect plants (see Kathy </w:t>
      </w:r>
      <w:proofErr w:type="spellStart"/>
      <w:r>
        <w:t>Vohs</w:t>
      </w:r>
      <w:proofErr w:type="spellEnd"/>
      <w:r>
        <w:t xml:space="preserve"> or Gill Brown for School of Botany permit)</w:t>
      </w:r>
    </w:p>
    <w:p w14:paraId="1D7C7551" w14:textId="77777777" w:rsidR="00502CE7" w:rsidRDefault="00502CE7" w:rsidP="00D970B5">
      <w:pPr>
        <w:pStyle w:val="ListParagraph"/>
        <w:numPr>
          <w:ilvl w:val="0"/>
          <w:numId w:val="1"/>
        </w:numPr>
      </w:pPr>
      <w:r>
        <w:t>The plant m</w:t>
      </w:r>
      <w:r w:rsidR="00EE60B2">
        <w:t xml:space="preserve">aterial </w:t>
      </w:r>
      <w:r>
        <w:t xml:space="preserve">you collect </w:t>
      </w:r>
      <w:r w:rsidR="00554D25">
        <w:t>should be fertile</w:t>
      </w:r>
      <w:r w:rsidR="00092CF3">
        <w:t xml:space="preserve"> and include all parts of the plant </w:t>
      </w:r>
      <w:r w:rsidR="00092CF3" w:rsidRPr="00092CF3">
        <w:t>(i.e. fruits, flowers and buds, as well as bark, leaves, juvenile or coppice foliage, etc</w:t>
      </w:r>
      <w:r w:rsidR="00092CF3">
        <w:t>.</w:t>
      </w:r>
      <w:r w:rsidR="00092CF3" w:rsidRPr="00092CF3">
        <w:t>)</w:t>
      </w:r>
      <w:r w:rsidR="00554D25">
        <w:t>. No scraps will be accepted.</w:t>
      </w:r>
      <w:r w:rsidR="00092CF3">
        <w:t xml:space="preserve"> </w:t>
      </w:r>
      <w:r>
        <w:t xml:space="preserve"> </w:t>
      </w:r>
      <w:r w:rsidR="00092CF3">
        <w:t>It is often useful to collect two samples of the plant, one for dissection and identification, and another for the herbarium specimen.  Material for one specimen should fit into one newspaper fold (i.e. between front and back page of Herald Sun).</w:t>
      </w:r>
    </w:p>
    <w:p w14:paraId="4AAD72CD" w14:textId="77777777" w:rsidR="00502CE7" w:rsidRDefault="00EE60B2" w:rsidP="00092CF3">
      <w:pPr>
        <w:pStyle w:val="ListParagraph"/>
        <w:numPr>
          <w:ilvl w:val="0"/>
          <w:numId w:val="1"/>
        </w:numPr>
      </w:pPr>
      <w:r>
        <w:t>Take photos</w:t>
      </w:r>
      <w:r w:rsidR="00502CE7">
        <w:t xml:space="preserve"> </w:t>
      </w:r>
      <w:r w:rsidR="00B6383E">
        <w:t xml:space="preserve">(e.g. </w:t>
      </w:r>
      <w:r w:rsidR="00502CE7">
        <w:t>habit, close ups of flowers/fruits/etc.</w:t>
      </w:r>
      <w:r w:rsidR="00B6383E">
        <w:t>).</w:t>
      </w:r>
      <w:r w:rsidR="00502CE7">
        <w:t xml:space="preserve"> These can be added to the </w:t>
      </w:r>
      <w:r w:rsidR="00AB0A19">
        <w:t xml:space="preserve">herbarium </w:t>
      </w:r>
      <w:r w:rsidR="00502CE7">
        <w:t>database if you are able to match the collecting number to the photo.</w:t>
      </w:r>
    </w:p>
    <w:p w14:paraId="7B19FC29" w14:textId="77777777" w:rsidR="00092CF3" w:rsidRDefault="00502CE7" w:rsidP="00092CF3">
      <w:pPr>
        <w:pStyle w:val="ListParagraph"/>
        <w:numPr>
          <w:ilvl w:val="0"/>
          <w:numId w:val="1"/>
        </w:numPr>
      </w:pPr>
      <w:r>
        <w:t>Record d</w:t>
      </w:r>
      <w:r w:rsidR="00EE60B2">
        <w:t xml:space="preserve">etailed notes </w:t>
      </w:r>
      <w:r>
        <w:t xml:space="preserve">on the plant in your field notebook. Your notebook can be hardcopy, electronic or a phone app, but to be lodged at MELU it will need to be in an </w:t>
      </w:r>
      <w:r w:rsidR="00EE60B2">
        <w:t xml:space="preserve">excel </w:t>
      </w:r>
      <w:r>
        <w:t xml:space="preserve">spreadsheet </w:t>
      </w:r>
      <w:r w:rsidR="00EE60B2">
        <w:t xml:space="preserve">or </w:t>
      </w:r>
      <w:r>
        <w:t xml:space="preserve">the </w:t>
      </w:r>
      <w:r w:rsidR="00EE60B2">
        <w:t>Specify mobile workbench</w:t>
      </w:r>
      <w:r>
        <w:t>.</w:t>
      </w:r>
      <w:r w:rsidR="00EE60B2">
        <w:t xml:space="preserve"> </w:t>
      </w:r>
      <w:r>
        <w:t>S</w:t>
      </w:r>
      <w:r w:rsidR="00EE60B2">
        <w:t xml:space="preserve">ee </w:t>
      </w:r>
      <w:r w:rsidR="00092CF3">
        <w:t>“Data entry notes for field collections.doc” and the “</w:t>
      </w:r>
      <w:r w:rsidR="00092CF3" w:rsidRPr="00362FDA">
        <w:t>MELU Collecting Data spreadsheet</w:t>
      </w:r>
      <w:r w:rsidR="00092CF3">
        <w:t>.doc”</w:t>
      </w:r>
      <w:r>
        <w:t xml:space="preserve"> for further information about data requirements. </w:t>
      </w:r>
    </w:p>
    <w:p w14:paraId="2EEB9AFF" w14:textId="77777777" w:rsidR="00980234" w:rsidRDefault="00980234" w:rsidP="00D970B5"/>
    <w:p w14:paraId="1FA5E3E8" w14:textId="77777777" w:rsidR="00502CE7" w:rsidRDefault="00EE60B2" w:rsidP="00D970B5">
      <w:pPr>
        <w:rPr>
          <w:b/>
        </w:rPr>
      </w:pPr>
      <w:r w:rsidRPr="00EE60B2">
        <w:rPr>
          <w:b/>
        </w:rPr>
        <w:t xml:space="preserve">What do I need to do after </w:t>
      </w:r>
      <w:r>
        <w:rPr>
          <w:b/>
        </w:rPr>
        <w:t>I collect them</w:t>
      </w:r>
      <w:r w:rsidRPr="00EE60B2">
        <w:rPr>
          <w:b/>
        </w:rPr>
        <w:t>?</w:t>
      </w:r>
      <w:r w:rsidR="00980234">
        <w:rPr>
          <w:b/>
        </w:rPr>
        <w:t xml:space="preserve"> </w:t>
      </w:r>
    </w:p>
    <w:p w14:paraId="3A2508C2" w14:textId="77777777" w:rsidR="00AB0A19" w:rsidRDefault="00EE60B2" w:rsidP="00AB0A19">
      <w:pPr>
        <w:pStyle w:val="ListParagraph"/>
        <w:numPr>
          <w:ilvl w:val="0"/>
          <w:numId w:val="2"/>
        </w:numPr>
        <w:ind w:left="357" w:hanging="357"/>
      </w:pPr>
      <w:r>
        <w:t>Press</w:t>
      </w:r>
      <w:r w:rsidR="00AB0A19">
        <w:t xml:space="preserve"> and d</w:t>
      </w:r>
      <w:r>
        <w:t>ry</w:t>
      </w:r>
      <w:r w:rsidR="00980234">
        <w:t xml:space="preserve"> </w:t>
      </w:r>
      <w:r w:rsidR="00AB0A19">
        <w:t>the specimens.</w:t>
      </w:r>
    </w:p>
    <w:p w14:paraId="39CDCD46" w14:textId="77777777" w:rsidR="00AB0A19" w:rsidRDefault="00EE60B2" w:rsidP="00AB0A19">
      <w:pPr>
        <w:pStyle w:val="ListParagraph"/>
        <w:numPr>
          <w:ilvl w:val="0"/>
          <w:numId w:val="2"/>
        </w:numPr>
        <w:ind w:left="357" w:hanging="357"/>
      </w:pPr>
      <w:r>
        <w:t>Mount</w:t>
      </w:r>
      <w:r w:rsidR="00AB0A19">
        <w:t xml:space="preserve"> the specimens</w:t>
      </w:r>
      <w:r>
        <w:t xml:space="preserve"> on archival </w:t>
      </w:r>
      <w:r w:rsidR="00AB0A19">
        <w:t>card. C</w:t>
      </w:r>
      <w:r w:rsidR="00DB539D">
        <w:t>ome to Voucher Specimen Mounting Day</w:t>
      </w:r>
      <w:r w:rsidR="00AB0A19">
        <w:t xml:space="preserve">, </w:t>
      </w:r>
      <w:r w:rsidR="00DB539D">
        <w:t>run twice a year</w:t>
      </w:r>
      <w:r w:rsidR="00AB0A19">
        <w:t>, to help you find time to do this before you finish your project</w:t>
      </w:r>
      <w:r w:rsidR="00DB539D">
        <w:t>!</w:t>
      </w:r>
      <w:r w:rsidR="00980234">
        <w:t xml:space="preserve"> </w:t>
      </w:r>
    </w:p>
    <w:p w14:paraId="2748C542" w14:textId="77777777" w:rsidR="00AB0A19" w:rsidRDefault="00DB539D" w:rsidP="00AB0A19">
      <w:pPr>
        <w:pStyle w:val="ListParagraph"/>
        <w:numPr>
          <w:ilvl w:val="0"/>
          <w:numId w:val="2"/>
        </w:numPr>
        <w:ind w:left="357" w:hanging="357"/>
      </w:pPr>
      <w:r>
        <w:t>Lodge your data and specimens at the herbarium (</w:t>
      </w:r>
      <w:r w:rsidR="00AB0A19">
        <w:t xml:space="preserve">labels for your specimens will be produced from your </w:t>
      </w:r>
      <w:r>
        <w:t>data).</w:t>
      </w:r>
      <w:r w:rsidR="00980234">
        <w:t xml:space="preserve">  </w:t>
      </w:r>
    </w:p>
    <w:p w14:paraId="2DC42BC0" w14:textId="77777777" w:rsidR="00AB0A19" w:rsidRDefault="00AB0A19" w:rsidP="00D970B5"/>
    <w:p w14:paraId="59CF361F" w14:textId="77777777" w:rsidR="00AB0A19" w:rsidRDefault="00D970B5" w:rsidP="00D970B5">
      <w:r>
        <w:t xml:space="preserve">Contact </w:t>
      </w:r>
      <w:r w:rsidR="002831B9">
        <w:t>Herbarium Curator</w:t>
      </w:r>
      <w:r>
        <w:t xml:space="preserve"> (</w:t>
      </w:r>
      <w:hyperlink r:id="rId5" w:history="1">
        <w:r w:rsidR="006A55E5" w:rsidRPr="001A5673">
          <w:rPr>
            <w:rStyle w:val="Hyperlink"/>
          </w:rPr>
          <w:t>botany-herbarium@unimelb.edu.au</w:t>
        </w:r>
      </w:hyperlink>
      <w:r w:rsidR="006A55E5">
        <w:t>;</w:t>
      </w:r>
      <w:r>
        <w:t xml:space="preserve"> </w:t>
      </w:r>
      <w:proofErr w:type="spellStart"/>
      <w:r>
        <w:t>ph</w:t>
      </w:r>
      <w:proofErr w:type="spellEnd"/>
      <w:r>
        <w:t xml:space="preserve">: 8344 5040) </w:t>
      </w:r>
      <w:r w:rsidR="00AB0A19">
        <w:t>if you have any questions.</w:t>
      </w:r>
    </w:p>
    <w:p w14:paraId="7D5C2723" w14:textId="77777777" w:rsidR="00D970B5" w:rsidRDefault="00AB0A19" w:rsidP="00AB0A19">
      <w:pPr>
        <w:spacing w:before="120"/>
      </w:pPr>
      <w:r>
        <w:t>S</w:t>
      </w:r>
      <w:r w:rsidR="00D970B5">
        <w:t xml:space="preserve">ee how to </w:t>
      </w:r>
      <w:hyperlink r:id="rId6" w:history="1">
        <w:r w:rsidR="00D970B5" w:rsidRPr="00D970B5">
          <w:rPr>
            <w:rStyle w:val="Hyperlink"/>
          </w:rPr>
          <w:t>Make Your Own Herbarium Specimen</w:t>
        </w:r>
      </w:hyperlink>
      <w:r w:rsidR="00D970B5">
        <w:t xml:space="preserve"> document on the University of Melbourne Herbarium website for more detailed information</w:t>
      </w:r>
      <w:r w:rsidR="00DB539D">
        <w:t xml:space="preserve"> on collecting and preserving specimens</w:t>
      </w:r>
      <w:r w:rsidR="00A156CB">
        <w:t>.</w:t>
      </w:r>
      <w:r w:rsidR="00980234">
        <w:t xml:space="preserve"> </w:t>
      </w:r>
    </w:p>
    <w:p w14:paraId="53566EC9" w14:textId="77777777" w:rsidR="00554D25" w:rsidRDefault="00554D25" w:rsidP="00D970B5"/>
    <w:p w14:paraId="35E505A3" w14:textId="77777777" w:rsidR="00554D25" w:rsidRPr="00AB0A19" w:rsidRDefault="00554D25" w:rsidP="00554D25">
      <w:pPr>
        <w:rPr>
          <w:sz w:val="20"/>
          <w:szCs w:val="20"/>
        </w:rPr>
      </w:pPr>
      <w:proofErr w:type="gramStart"/>
      <w:r w:rsidRPr="00AB0A19">
        <w:rPr>
          <w:sz w:val="20"/>
          <w:szCs w:val="20"/>
          <w:vertAlign w:val="superscript"/>
        </w:rPr>
        <w:t>1</w:t>
      </w:r>
      <w:r w:rsidRPr="00AB0A19">
        <w:rPr>
          <w:i/>
          <w:sz w:val="20"/>
          <w:szCs w:val="20"/>
        </w:rPr>
        <w:t xml:space="preserve"> </w:t>
      </w:r>
      <w:r w:rsidR="00092CF3" w:rsidRPr="00AB0A19">
        <w:rPr>
          <w:sz w:val="20"/>
          <w:szCs w:val="20"/>
        </w:rPr>
        <w:t>Wheeler</w:t>
      </w:r>
      <w:proofErr w:type="gramEnd"/>
      <w:r w:rsidR="00092CF3" w:rsidRPr="00AB0A19">
        <w:rPr>
          <w:sz w:val="20"/>
          <w:szCs w:val="20"/>
        </w:rPr>
        <w:t>, T.A. (2003),</w:t>
      </w:r>
      <w:r w:rsidR="00092CF3" w:rsidRPr="00AB0A19">
        <w:rPr>
          <w:i/>
          <w:sz w:val="20"/>
          <w:szCs w:val="20"/>
        </w:rPr>
        <w:t xml:space="preserve"> </w:t>
      </w:r>
      <w:r w:rsidRPr="00AB0A19">
        <w:rPr>
          <w:sz w:val="20"/>
          <w:szCs w:val="20"/>
        </w:rPr>
        <w:t>The Role of Voucher Specimens in Validating Faunistic and Ecological Research,</w:t>
      </w:r>
      <w:r w:rsidRPr="00AB0A19">
        <w:rPr>
          <w:i/>
          <w:sz w:val="20"/>
          <w:szCs w:val="20"/>
        </w:rPr>
        <w:t xml:space="preserve"> Biological Survey of Canada (Terrestrial Arthropods) Document series no. 9.</w:t>
      </w:r>
    </w:p>
    <w:sectPr w:rsidR="00554D25" w:rsidRPr="00AB0A19" w:rsidSect="00B63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3F84"/>
    <w:multiLevelType w:val="hybridMultilevel"/>
    <w:tmpl w:val="B812F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F4444"/>
    <w:multiLevelType w:val="hybridMultilevel"/>
    <w:tmpl w:val="88521A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B5"/>
    <w:rsid w:val="00092CF3"/>
    <w:rsid w:val="0013370A"/>
    <w:rsid w:val="002831B9"/>
    <w:rsid w:val="002C4AA1"/>
    <w:rsid w:val="00502CE7"/>
    <w:rsid w:val="00554D25"/>
    <w:rsid w:val="005E1CE1"/>
    <w:rsid w:val="006A55E5"/>
    <w:rsid w:val="00980234"/>
    <w:rsid w:val="00A156CB"/>
    <w:rsid w:val="00A371D1"/>
    <w:rsid w:val="00AB0A19"/>
    <w:rsid w:val="00B6383E"/>
    <w:rsid w:val="00C27163"/>
    <w:rsid w:val="00D970B5"/>
    <w:rsid w:val="00DB539D"/>
    <w:rsid w:val="00E16AE8"/>
    <w:rsid w:val="00E9335F"/>
    <w:rsid w:val="00EE6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425F"/>
  <w15:docId w15:val="{D698B288-AA48-4B03-9F1D-32E207E1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0B5"/>
    <w:rPr>
      <w:color w:val="0000FF" w:themeColor="hyperlink"/>
      <w:u w:val="single"/>
    </w:rPr>
  </w:style>
  <w:style w:type="character" w:styleId="FollowedHyperlink">
    <w:name w:val="FollowedHyperlink"/>
    <w:basedOn w:val="DefaultParagraphFont"/>
    <w:uiPriority w:val="99"/>
    <w:semiHidden/>
    <w:unhideWhenUsed/>
    <w:rsid w:val="00D970B5"/>
    <w:rPr>
      <w:color w:val="800080" w:themeColor="followedHyperlink"/>
      <w:u w:val="single"/>
    </w:rPr>
  </w:style>
  <w:style w:type="paragraph" w:styleId="ListParagraph">
    <w:name w:val="List Paragraph"/>
    <w:basedOn w:val="Normal"/>
    <w:uiPriority w:val="34"/>
    <w:qFormat/>
    <w:rsid w:val="00D9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tany.unimelb.edu.au/herbarium/makeyourown.html" TargetMode="External"/><Relationship Id="rId5" Type="http://schemas.openxmlformats.org/officeDocument/2006/relationships/hyperlink" Target="mailto:botany-herbarium@unimelb.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Brown</dc:creator>
  <cp:lastModifiedBy>Emily Badge</cp:lastModifiedBy>
  <cp:revision>2</cp:revision>
  <dcterms:created xsi:type="dcterms:W3CDTF">2019-01-17T04:18:00Z</dcterms:created>
  <dcterms:modified xsi:type="dcterms:W3CDTF">2019-01-17T04:18:00Z</dcterms:modified>
</cp:coreProperties>
</file>